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AA" w:rsidRDefault="009803AA" w:rsidP="009803AA">
      <w:pPr>
        <w:tabs>
          <w:tab w:val="left" w:pos="39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реализации инновационного</w:t>
      </w:r>
      <w:r w:rsidRPr="00685639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</w:p>
    <w:p w:rsidR="009803AA" w:rsidRPr="00651900" w:rsidRDefault="009803AA" w:rsidP="009803AA">
      <w:pPr>
        <w:jc w:val="center"/>
        <w:rPr>
          <w:b/>
          <w:sz w:val="28"/>
          <w:szCs w:val="28"/>
        </w:rPr>
      </w:pPr>
      <w:r w:rsidRPr="00651900">
        <w:rPr>
          <w:b/>
          <w:sz w:val="28"/>
          <w:szCs w:val="28"/>
        </w:rPr>
        <w:t>«</w:t>
      </w:r>
      <w:r w:rsidR="00651900" w:rsidRPr="00651900">
        <w:rPr>
          <w:b/>
          <w:sz w:val="28"/>
          <w:szCs w:val="28"/>
        </w:rPr>
        <w:t>Воспитательная система музея учреждения дополнительного образования как фактор формирования ценностного отношения обучающихся к истории малой родины</w:t>
      </w:r>
      <w:r w:rsidRPr="00651900">
        <w:rPr>
          <w:b/>
          <w:sz w:val="28"/>
          <w:szCs w:val="28"/>
        </w:rPr>
        <w:t>»</w:t>
      </w:r>
    </w:p>
    <w:p w:rsidR="009803AA" w:rsidRDefault="00CB24A4" w:rsidP="00980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этап аналитико-проектировочный</w:t>
      </w:r>
    </w:p>
    <w:p w:rsidR="009803AA" w:rsidRDefault="009803AA" w:rsidP="00980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МАУ ДО «Дом детского творчества №1»</w:t>
      </w:r>
    </w:p>
    <w:p w:rsidR="009803AA" w:rsidRDefault="009803AA" w:rsidP="009803AA">
      <w:pPr>
        <w:jc w:val="center"/>
        <w:rPr>
          <w:b/>
          <w:sz w:val="28"/>
          <w:szCs w:val="28"/>
        </w:rPr>
      </w:pPr>
    </w:p>
    <w:tbl>
      <w:tblPr>
        <w:tblStyle w:val="a3"/>
        <w:tblW w:w="15414" w:type="dxa"/>
        <w:tblLook w:val="04A0" w:firstRow="1" w:lastRow="0" w:firstColumn="1" w:lastColumn="0" w:noHBand="0" w:noVBand="1"/>
      </w:tblPr>
      <w:tblGrid>
        <w:gridCol w:w="4077"/>
        <w:gridCol w:w="4084"/>
        <w:gridCol w:w="2380"/>
        <w:gridCol w:w="2750"/>
        <w:gridCol w:w="2123"/>
      </w:tblGrid>
      <w:tr w:rsidR="009803AA" w:rsidRPr="001B1958" w:rsidTr="002A753F">
        <w:tc>
          <w:tcPr>
            <w:tcW w:w="4077" w:type="dxa"/>
          </w:tcPr>
          <w:p w:rsidR="009803AA" w:rsidRPr="001B1958" w:rsidRDefault="009803AA" w:rsidP="002A753F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Наименование задачи</w:t>
            </w:r>
          </w:p>
        </w:tc>
        <w:tc>
          <w:tcPr>
            <w:tcW w:w="4084" w:type="dxa"/>
          </w:tcPr>
          <w:p w:rsidR="009803AA" w:rsidRPr="001B1958" w:rsidRDefault="009803AA" w:rsidP="002A753F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Наименование мероприятия</w:t>
            </w:r>
          </w:p>
        </w:tc>
        <w:tc>
          <w:tcPr>
            <w:tcW w:w="2380" w:type="dxa"/>
          </w:tcPr>
          <w:p w:rsidR="009803AA" w:rsidRPr="001B1958" w:rsidRDefault="009803AA" w:rsidP="002A753F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Сроки исполнения</w:t>
            </w:r>
          </w:p>
        </w:tc>
        <w:tc>
          <w:tcPr>
            <w:tcW w:w="2750" w:type="dxa"/>
          </w:tcPr>
          <w:p w:rsidR="009803AA" w:rsidRPr="001B1958" w:rsidRDefault="009803AA" w:rsidP="002A753F">
            <w:pPr>
              <w:tabs>
                <w:tab w:val="left" w:pos="709"/>
              </w:tabs>
              <w:jc w:val="center"/>
              <w:rPr>
                <w:b/>
              </w:rPr>
            </w:pPr>
            <w:r w:rsidRPr="001B1958">
              <w:rPr>
                <w:b/>
              </w:rPr>
              <w:t>Ожидаемый конечный результат</w:t>
            </w:r>
          </w:p>
        </w:tc>
        <w:tc>
          <w:tcPr>
            <w:tcW w:w="2123" w:type="dxa"/>
          </w:tcPr>
          <w:p w:rsidR="009803AA" w:rsidRPr="001B1958" w:rsidRDefault="009803AA" w:rsidP="002A753F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803AA" w:rsidRPr="001B1958" w:rsidTr="002A753F">
        <w:tc>
          <w:tcPr>
            <w:tcW w:w="13291" w:type="dxa"/>
            <w:gridSpan w:val="4"/>
          </w:tcPr>
          <w:p w:rsidR="007D6A22" w:rsidRPr="00D801F6" w:rsidRDefault="007D6A22" w:rsidP="007D6A22">
            <w:pPr>
              <w:jc w:val="center"/>
            </w:pPr>
            <w:r w:rsidRPr="00D801F6">
              <w:t>1 этап – (2022-2023 г.) - аналитико-проектировочный</w:t>
            </w:r>
          </w:p>
          <w:p w:rsidR="009803AA" w:rsidRPr="001B1958" w:rsidRDefault="009803AA" w:rsidP="002A753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123" w:type="dxa"/>
          </w:tcPr>
          <w:p w:rsidR="009803AA" w:rsidRPr="001B1958" w:rsidRDefault="009803AA" w:rsidP="002A753F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</w:tr>
      <w:tr w:rsidR="009803AA" w:rsidRPr="001B1958" w:rsidTr="002A753F">
        <w:tc>
          <w:tcPr>
            <w:tcW w:w="4077" w:type="dxa"/>
          </w:tcPr>
          <w:p w:rsidR="009803AA" w:rsidRPr="001B1958" w:rsidRDefault="007D6A22" w:rsidP="002A753F">
            <w:pPr>
              <w:pStyle w:val="a4"/>
              <w:tabs>
                <w:tab w:val="left" w:pos="709"/>
              </w:tabs>
              <w:ind w:left="0"/>
            </w:pPr>
            <w:r>
              <w:t>Разработать паспорт инновационного проекта</w:t>
            </w:r>
          </w:p>
        </w:tc>
        <w:tc>
          <w:tcPr>
            <w:tcW w:w="4084" w:type="dxa"/>
          </w:tcPr>
          <w:p w:rsidR="009803AA" w:rsidRPr="001B1958" w:rsidRDefault="009803AA" w:rsidP="002A753F">
            <w:pPr>
              <w:tabs>
                <w:tab w:val="left" w:pos="709"/>
              </w:tabs>
              <w:jc w:val="both"/>
            </w:pPr>
            <w:r w:rsidRPr="001B1958">
              <w:t>Заседание проектной группы</w:t>
            </w:r>
          </w:p>
        </w:tc>
        <w:tc>
          <w:tcPr>
            <w:tcW w:w="2380" w:type="dxa"/>
          </w:tcPr>
          <w:p w:rsidR="009803AA" w:rsidRPr="001B1958" w:rsidRDefault="007D6A22" w:rsidP="002A753F">
            <w:pPr>
              <w:tabs>
                <w:tab w:val="left" w:pos="709"/>
              </w:tabs>
              <w:jc w:val="center"/>
            </w:pPr>
            <w:r>
              <w:t>Сентябрь-декабрь</w:t>
            </w:r>
            <w:r w:rsidR="009803AA" w:rsidRPr="001B1958">
              <w:t xml:space="preserve"> </w:t>
            </w:r>
            <w:r>
              <w:t>2022</w:t>
            </w:r>
          </w:p>
        </w:tc>
        <w:tc>
          <w:tcPr>
            <w:tcW w:w="2750" w:type="dxa"/>
          </w:tcPr>
          <w:p w:rsidR="009803AA" w:rsidRPr="001B1958" w:rsidRDefault="00965B61" w:rsidP="002A753F">
            <w:pPr>
              <w:tabs>
                <w:tab w:val="left" w:pos="709"/>
              </w:tabs>
              <w:jc w:val="both"/>
            </w:pPr>
            <w:r>
              <w:t>Паспорт инновационного</w:t>
            </w:r>
            <w:r w:rsidR="009803AA" w:rsidRPr="001B1958">
              <w:t xml:space="preserve"> проект</w:t>
            </w:r>
            <w:r>
              <w:t>а</w:t>
            </w:r>
            <w:r w:rsidR="009803AA" w:rsidRPr="001B1958">
              <w:t xml:space="preserve"> </w:t>
            </w:r>
          </w:p>
        </w:tc>
        <w:tc>
          <w:tcPr>
            <w:tcW w:w="2123" w:type="dxa"/>
          </w:tcPr>
          <w:p w:rsidR="009803AA" w:rsidRPr="001B1958" w:rsidRDefault="007D6A22" w:rsidP="002A753F">
            <w:pPr>
              <w:tabs>
                <w:tab w:val="left" w:pos="709"/>
              </w:tabs>
              <w:jc w:val="both"/>
            </w:pPr>
            <w:r>
              <w:t>Зам. директора по УВР, методист</w:t>
            </w:r>
            <w:r w:rsidR="00CB24A4">
              <w:t>ы</w:t>
            </w:r>
          </w:p>
        </w:tc>
      </w:tr>
      <w:tr w:rsidR="007D6A22" w:rsidRPr="001B1958" w:rsidTr="002A753F">
        <w:tc>
          <w:tcPr>
            <w:tcW w:w="4077" w:type="dxa"/>
          </w:tcPr>
          <w:p w:rsidR="007D6A22" w:rsidRPr="001B1958" w:rsidRDefault="007D6A22" w:rsidP="007D6A22">
            <w:pPr>
              <w:pStyle w:val="a4"/>
              <w:tabs>
                <w:tab w:val="left" w:pos="709"/>
              </w:tabs>
              <w:ind w:left="0"/>
            </w:pPr>
            <w:r w:rsidRPr="001B1958">
              <w:t>Изучить и проанализировать нормативно-правовую, методическую и научную литературу по теме проекта</w:t>
            </w:r>
          </w:p>
        </w:tc>
        <w:tc>
          <w:tcPr>
            <w:tcW w:w="4084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 w:rsidRPr="001B1958">
              <w:t>Изучение и анализ нормативно-правовой, методической и научной литературы по теме проекта</w:t>
            </w:r>
          </w:p>
        </w:tc>
        <w:tc>
          <w:tcPr>
            <w:tcW w:w="2380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center"/>
            </w:pPr>
            <w:r>
              <w:t>Сентябрь-декабрь</w:t>
            </w:r>
            <w:r w:rsidRPr="001B1958">
              <w:t xml:space="preserve"> </w:t>
            </w:r>
            <w:r>
              <w:t>2022</w:t>
            </w:r>
          </w:p>
        </w:tc>
        <w:tc>
          <w:tcPr>
            <w:tcW w:w="2750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 w:rsidRPr="001B1958">
              <w:t>Отчёт в форме аналитической справки</w:t>
            </w:r>
          </w:p>
        </w:tc>
        <w:tc>
          <w:tcPr>
            <w:tcW w:w="2123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>
              <w:t>Зам. директора по УВР, методист</w:t>
            </w:r>
            <w:r w:rsidR="00CB24A4">
              <w:t>ы</w:t>
            </w:r>
          </w:p>
        </w:tc>
      </w:tr>
      <w:tr w:rsidR="002C6AD6" w:rsidRPr="001B1958" w:rsidTr="002A753F">
        <w:tc>
          <w:tcPr>
            <w:tcW w:w="4077" w:type="dxa"/>
          </w:tcPr>
          <w:p w:rsidR="002C6AD6" w:rsidRPr="001B1958" w:rsidRDefault="002C6AD6" w:rsidP="007D6A22">
            <w:pPr>
              <w:pStyle w:val="a4"/>
              <w:tabs>
                <w:tab w:val="left" w:pos="709"/>
              </w:tabs>
              <w:ind w:left="0"/>
            </w:pPr>
            <w:r w:rsidRPr="001B1958">
              <w:t xml:space="preserve">Осуществить презентацию проекта в </w:t>
            </w:r>
            <w:r>
              <w:t xml:space="preserve">рамках координационного совета по инновационной деятельности МАУ ДПО ИПК </w:t>
            </w:r>
          </w:p>
        </w:tc>
        <w:tc>
          <w:tcPr>
            <w:tcW w:w="4084" w:type="dxa"/>
          </w:tcPr>
          <w:p w:rsidR="002C6AD6" w:rsidRPr="001B1958" w:rsidRDefault="002C6AD6" w:rsidP="007D6A22">
            <w:pPr>
              <w:tabs>
                <w:tab w:val="left" w:pos="709"/>
              </w:tabs>
              <w:jc w:val="both"/>
            </w:pPr>
            <w:r>
              <w:t xml:space="preserve">Заседание координационного Совета по инновационной деятельности </w:t>
            </w:r>
          </w:p>
        </w:tc>
        <w:tc>
          <w:tcPr>
            <w:tcW w:w="2380" w:type="dxa"/>
          </w:tcPr>
          <w:p w:rsidR="002C6AD6" w:rsidRDefault="002C6AD6" w:rsidP="007D6A22">
            <w:pPr>
              <w:tabs>
                <w:tab w:val="left" w:pos="709"/>
              </w:tabs>
              <w:jc w:val="center"/>
            </w:pPr>
            <w:r>
              <w:t>Февраль 2023</w:t>
            </w:r>
          </w:p>
        </w:tc>
        <w:tc>
          <w:tcPr>
            <w:tcW w:w="2750" w:type="dxa"/>
          </w:tcPr>
          <w:p w:rsidR="002C6AD6" w:rsidRPr="001B1958" w:rsidRDefault="002C6AD6" w:rsidP="007D6A22">
            <w:pPr>
              <w:tabs>
                <w:tab w:val="left" w:pos="709"/>
              </w:tabs>
              <w:jc w:val="both"/>
            </w:pPr>
            <w:r>
              <w:t xml:space="preserve">Приказ КОиН о присвоении МАУ ДО «Дом детского творчества №1» статуса «Муниципальная инновационная площадка» </w:t>
            </w:r>
          </w:p>
        </w:tc>
        <w:tc>
          <w:tcPr>
            <w:tcW w:w="2123" w:type="dxa"/>
          </w:tcPr>
          <w:p w:rsidR="002C6AD6" w:rsidRDefault="002C6AD6" w:rsidP="007D6A22">
            <w:pPr>
              <w:tabs>
                <w:tab w:val="left" w:pos="709"/>
              </w:tabs>
              <w:jc w:val="both"/>
            </w:pPr>
            <w:r>
              <w:t>Директор, зам. директора по УВР, методисты</w:t>
            </w:r>
          </w:p>
        </w:tc>
      </w:tr>
      <w:tr w:rsidR="007D2433" w:rsidRPr="001B1958" w:rsidTr="002A753F">
        <w:tc>
          <w:tcPr>
            <w:tcW w:w="4077" w:type="dxa"/>
          </w:tcPr>
          <w:p w:rsidR="007D2433" w:rsidRPr="00CB24A4" w:rsidRDefault="007D2433" w:rsidP="007D6A22">
            <w:pPr>
              <w:pStyle w:val="a4"/>
              <w:tabs>
                <w:tab w:val="left" w:pos="709"/>
              </w:tabs>
              <w:ind w:left="0"/>
            </w:pPr>
            <w:r w:rsidRPr="00CB24A4">
              <w:t>Разработать пакет локальных актов, регламентирующий инновационную деятельность в УДО</w:t>
            </w:r>
          </w:p>
        </w:tc>
        <w:tc>
          <w:tcPr>
            <w:tcW w:w="4084" w:type="dxa"/>
          </w:tcPr>
          <w:p w:rsidR="007D2433" w:rsidRPr="001B1958" w:rsidRDefault="007D2433" w:rsidP="007D6A22">
            <w:pPr>
              <w:tabs>
                <w:tab w:val="left" w:pos="709"/>
              </w:tabs>
              <w:jc w:val="both"/>
            </w:pPr>
            <w:r>
              <w:t xml:space="preserve">Разработка и утверждение пакета документов регламентирующих инновационную деятельность </w:t>
            </w:r>
          </w:p>
        </w:tc>
        <w:tc>
          <w:tcPr>
            <w:tcW w:w="2380" w:type="dxa"/>
          </w:tcPr>
          <w:p w:rsidR="007D2433" w:rsidRDefault="00CB24A4" w:rsidP="007D6A22">
            <w:pPr>
              <w:tabs>
                <w:tab w:val="left" w:pos="709"/>
              </w:tabs>
              <w:jc w:val="center"/>
            </w:pPr>
            <w:r>
              <w:t>Март 2023</w:t>
            </w:r>
          </w:p>
        </w:tc>
        <w:tc>
          <w:tcPr>
            <w:tcW w:w="2750" w:type="dxa"/>
          </w:tcPr>
          <w:p w:rsidR="007D2433" w:rsidRPr="001B1958" w:rsidRDefault="00CB24A4" w:rsidP="007D6A22">
            <w:pPr>
              <w:tabs>
                <w:tab w:val="left" w:pos="709"/>
              </w:tabs>
              <w:jc w:val="both"/>
            </w:pPr>
            <w:r>
              <w:t xml:space="preserve">Пакет локальных актов регламентирующих инновационную деятельность </w:t>
            </w:r>
          </w:p>
        </w:tc>
        <w:tc>
          <w:tcPr>
            <w:tcW w:w="2123" w:type="dxa"/>
          </w:tcPr>
          <w:p w:rsidR="007D2433" w:rsidRDefault="00CB24A4" w:rsidP="007D6A22">
            <w:pPr>
              <w:tabs>
                <w:tab w:val="left" w:pos="709"/>
              </w:tabs>
              <w:jc w:val="both"/>
            </w:pPr>
            <w:r>
              <w:t>Зам. директора по УВР, методисты</w:t>
            </w:r>
          </w:p>
        </w:tc>
      </w:tr>
      <w:tr w:rsidR="007D6A22" w:rsidRPr="001B1958" w:rsidTr="002A753F">
        <w:trPr>
          <w:trHeight w:val="955"/>
        </w:trPr>
        <w:tc>
          <w:tcPr>
            <w:tcW w:w="4077" w:type="dxa"/>
            <w:vMerge w:val="restart"/>
          </w:tcPr>
          <w:p w:rsidR="007D6A22" w:rsidRPr="007D6A22" w:rsidRDefault="007D6A22" w:rsidP="007D6A22">
            <w:pPr>
              <w:contextualSpacing/>
              <w:jc w:val="both"/>
            </w:pPr>
            <w:r w:rsidRPr="007D6A22">
              <w:t>Провести диагностику мотивационной готовности педагогического коллектива к осуществлению инновационной деятельности;</w:t>
            </w:r>
          </w:p>
          <w:p w:rsidR="007D6A22" w:rsidRPr="007D6A22" w:rsidRDefault="007D6A22" w:rsidP="007D6A22">
            <w:pPr>
              <w:pStyle w:val="a4"/>
              <w:tabs>
                <w:tab w:val="left" w:pos="709"/>
              </w:tabs>
              <w:ind w:left="0"/>
            </w:pPr>
          </w:p>
        </w:tc>
        <w:tc>
          <w:tcPr>
            <w:tcW w:w="4084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 w:rsidRPr="001B1958">
              <w:t>Подбор диагностического инструментария</w:t>
            </w:r>
          </w:p>
        </w:tc>
        <w:tc>
          <w:tcPr>
            <w:tcW w:w="2380" w:type="dxa"/>
            <w:vMerge w:val="restart"/>
          </w:tcPr>
          <w:p w:rsidR="007D6A22" w:rsidRPr="001B1958" w:rsidRDefault="007D6A22" w:rsidP="007D6A22">
            <w:pPr>
              <w:tabs>
                <w:tab w:val="left" w:pos="709"/>
              </w:tabs>
              <w:jc w:val="center"/>
            </w:pPr>
            <w:r>
              <w:t>Январь - март 2023</w:t>
            </w:r>
          </w:p>
        </w:tc>
        <w:tc>
          <w:tcPr>
            <w:tcW w:w="2750" w:type="dxa"/>
            <w:vMerge w:val="restart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 w:rsidRPr="001B1958">
              <w:t>Результаты диагностики, оформленные в форме аналитической справки</w:t>
            </w:r>
          </w:p>
        </w:tc>
        <w:tc>
          <w:tcPr>
            <w:tcW w:w="2123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>
              <w:t>Зам. директора по УВР</w:t>
            </w:r>
          </w:p>
        </w:tc>
      </w:tr>
      <w:tr w:rsidR="007D6A22" w:rsidRPr="001B1958" w:rsidTr="002A753F">
        <w:trPr>
          <w:trHeight w:val="768"/>
        </w:trPr>
        <w:tc>
          <w:tcPr>
            <w:tcW w:w="4077" w:type="dxa"/>
            <w:vMerge/>
          </w:tcPr>
          <w:p w:rsidR="007D6A22" w:rsidRPr="007D6A22" w:rsidRDefault="007D6A22" w:rsidP="007D6A22">
            <w:pPr>
              <w:pStyle w:val="a4"/>
              <w:tabs>
                <w:tab w:val="left" w:pos="709"/>
              </w:tabs>
              <w:ind w:left="0"/>
            </w:pPr>
          </w:p>
        </w:tc>
        <w:tc>
          <w:tcPr>
            <w:tcW w:w="4084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 w:rsidRPr="001B1958">
              <w:t>Про</w:t>
            </w:r>
            <w:r>
              <w:t>ведения анализа, реализуемых дополнительных общеобразовательных программ</w:t>
            </w:r>
          </w:p>
        </w:tc>
        <w:tc>
          <w:tcPr>
            <w:tcW w:w="2380" w:type="dxa"/>
            <w:vMerge/>
          </w:tcPr>
          <w:p w:rsidR="007D6A22" w:rsidRPr="001B1958" w:rsidRDefault="007D6A22" w:rsidP="007D6A22">
            <w:pPr>
              <w:tabs>
                <w:tab w:val="left" w:pos="709"/>
              </w:tabs>
              <w:jc w:val="center"/>
            </w:pPr>
          </w:p>
        </w:tc>
        <w:tc>
          <w:tcPr>
            <w:tcW w:w="2750" w:type="dxa"/>
            <w:vMerge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</w:p>
        </w:tc>
        <w:tc>
          <w:tcPr>
            <w:tcW w:w="2123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>
              <w:t>методисты</w:t>
            </w:r>
          </w:p>
        </w:tc>
      </w:tr>
      <w:tr w:rsidR="007D6A22" w:rsidRPr="001B1958" w:rsidTr="002A753F">
        <w:trPr>
          <w:trHeight w:val="768"/>
        </w:trPr>
        <w:tc>
          <w:tcPr>
            <w:tcW w:w="4077" w:type="dxa"/>
          </w:tcPr>
          <w:p w:rsidR="007D6A22" w:rsidRPr="007D6A22" w:rsidRDefault="007D6A22" w:rsidP="007D6A22">
            <w:pPr>
              <w:contextualSpacing/>
              <w:jc w:val="both"/>
            </w:pPr>
            <w:r w:rsidRPr="007D6A22">
              <w:lastRenderedPageBreak/>
              <w:t xml:space="preserve">Провести диагностику сформированности </w:t>
            </w:r>
            <w:proofErr w:type="gramStart"/>
            <w:r w:rsidRPr="007D6A22">
              <w:t>ценностных отношений</w:t>
            </w:r>
            <w:proofErr w:type="gramEnd"/>
            <w:r w:rsidRPr="007D6A22">
              <w:t xml:space="preserve"> обучающихся к преобразовательной деятельности, социальному окружению, Отечеству (своей малой Родине);</w:t>
            </w:r>
          </w:p>
          <w:p w:rsidR="007D6A22" w:rsidRPr="007D6A22" w:rsidRDefault="007D6A22" w:rsidP="007D6A22">
            <w:pPr>
              <w:pStyle w:val="a4"/>
              <w:tabs>
                <w:tab w:val="left" w:pos="709"/>
              </w:tabs>
              <w:ind w:left="0"/>
            </w:pPr>
          </w:p>
        </w:tc>
        <w:tc>
          <w:tcPr>
            <w:tcW w:w="4084" w:type="dxa"/>
          </w:tcPr>
          <w:p w:rsidR="007D6A22" w:rsidRPr="001B1958" w:rsidRDefault="007D6A22" w:rsidP="007D6A22">
            <w:pPr>
              <w:tabs>
                <w:tab w:val="left" w:pos="709"/>
              </w:tabs>
              <w:jc w:val="both"/>
            </w:pPr>
            <w:r w:rsidRPr="001B1958">
              <w:t>Подбор диагностического инструментария</w:t>
            </w:r>
          </w:p>
        </w:tc>
        <w:tc>
          <w:tcPr>
            <w:tcW w:w="2380" w:type="dxa"/>
          </w:tcPr>
          <w:p w:rsidR="007D6A22" w:rsidRPr="001B1958" w:rsidRDefault="00166C5D" w:rsidP="007D6A22">
            <w:pPr>
              <w:tabs>
                <w:tab w:val="left" w:pos="709"/>
              </w:tabs>
              <w:jc w:val="center"/>
            </w:pPr>
            <w:r>
              <w:t>А</w:t>
            </w:r>
            <w:r w:rsidR="007D6A22">
              <w:t>прель 2023</w:t>
            </w:r>
          </w:p>
        </w:tc>
        <w:tc>
          <w:tcPr>
            <w:tcW w:w="2750" w:type="dxa"/>
          </w:tcPr>
          <w:p w:rsidR="007D6A22" w:rsidRDefault="007D6A22" w:rsidP="007D6A22">
            <w:pPr>
              <w:tabs>
                <w:tab w:val="left" w:pos="709"/>
              </w:tabs>
              <w:jc w:val="both"/>
            </w:pPr>
            <w:r w:rsidRPr="001B1958">
              <w:t>Результаты диагностики, оформленные в форме аналитической справки</w:t>
            </w:r>
            <w:r w:rsidR="007D2433">
              <w:t>.</w:t>
            </w:r>
          </w:p>
          <w:p w:rsidR="007D2433" w:rsidRPr="002C6AD6" w:rsidRDefault="007D2433" w:rsidP="007D6A22">
            <w:pPr>
              <w:tabs>
                <w:tab w:val="left" w:pos="709"/>
              </w:tabs>
              <w:jc w:val="both"/>
            </w:pPr>
            <w:r w:rsidRPr="002C6AD6">
              <w:t>Пакет диагностических материалов по оценке уровня сформированности ценностного отношения обучающихся к</w:t>
            </w:r>
          </w:p>
        </w:tc>
        <w:tc>
          <w:tcPr>
            <w:tcW w:w="2123" w:type="dxa"/>
          </w:tcPr>
          <w:p w:rsidR="007D6A22" w:rsidRDefault="007D6A22" w:rsidP="007D6A22">
            <w:pPr>
              <w:tabs>
                <w:tab w:val="left" w:pos="709"/>
              </w:tabs>
              <w:jc w:val="both"/>
            </w:pPr>
            <w:r>
              <w:t>Зам. директора по УВР, методист</w:t>
            </w:r>
            <w:r w:rsidR="00166C5D">
              <w:t>ы</w:t>
            </w:r>
          </w:p>
        </w:tc>
      </w:tr>
      <w:tr w:rsidR="00166C5D" w:rsidRPr="001B1958" w:rsidTr="002A753F">
        <w:trPr>
          <w:trHeight w:val="768"/>
        </w:trPr>
        <w:tc>
          <w:tcPr>
            <w:tcW w:w="4077" w:type="dxa"/>
          </w:tcPr>
          <w:p w:rsidR="00166C5D" w:rsidRPr="007D6A22" w:rsidRDefault="007C17E8" w:rsidP="00166C5D">
            <w:pPr>
              <w:contextualSpacing/>
              <w:jc w:val="both"/>
            </w:pPr>
            <w:r>
              <w:t xml:space="preserve">Проведение музейных занятий с обучающимися </w:t>
            </w:r>
          </w:p>
        </w:tc>
        <w:tc>
          <w:tcPr>
            <w:tcW w:w="4084" w:type="dxa"/>
          </w:tcPr>
          <w:p w:rsidR="00166C5D" w:rsidRPr="001B1958" w:rsidRDefault="007C17E8" w:rsidP="00166C5D">
            <w:pPr>
              <w:tabs>
                <w:tab w:val="left" w:pos="709"/>
              </w:tabs>
              <w:jc w:val="both"/>
            </w:pPr>
            <w:r>
              <w:t xml:space="preserve">Реализация краткосрочной дополнительной общеобразовательной </w:t>
            </w:r>
            <w:r w:rsidR="007B37A9">
              <w:t>программы «Музей детям»</w:t>
            </w:r>
          </w:p>
        </w:tc>
        <w:tc>
          <w:tcPr>
            <w:tcW w:w="2380" w:type="dxa"/>
          </w:tcPr>
          <w:p w:rsidR="00166C5D" w:rsidRDefault="004E0DB9" w:rsidP="00166C5D">
            <w:pPr>
              <w:tabs>
                <w:tab w:val="left" w:pos="709"/>
              </w:tabs>
              <w:jc w:val="center"/>
            </w:pPr>
            <w:r>
              <w:t>Ноябрь-май</w:t>
            </w:r>
          </w:p>
          <w:p w:rsidR="004E0DB9" w:rsidRDefault="004E0DB9" w:rsidP="00166C5D">
            <w:pPr>
              <w:tabs>
                <w:tab w:val="left" w:pos="709"/>
              </w:tabs>
              <w:jc w:val="center"/>
            </w:pPr>
            <w:r>
              <w:t>2022-2023 учебный год</w:t>
            </w:r>
          </w:p>
        </w:tc>
        <w:tc>
          <w:tcPr>
            <w:tcW w:w="2750" w:type="dxa"/>
          </w:tcPr>
          <w:p w:rsidR="00166C5D" w:rsidRPr="001B1958" w:rsidRDefault="007B37A9" w:rsidP="00166C5D">
            <w:pPr>
              <w:tabs>
                <w:tab w:val="left" w:pos="709"/>
              </w:tabs>
              <w:jc w:val="both"/>
            </w:pPr>
            <w:r>
              <w:t xml:space="preserve">Итоги реализации </w:t>
            </w:r>
            <w:r w:rsidR="00965B61">
              <w:t xml:space="preserve">дополнительной общеобразовательной </w:t>
            </w:r>
            <w:r>
              <w:t>программы «Музей детям»</w:t>
            </w:r>
          </w:p>
        </w:tc>
        <w:tc>
          <w:tcPr>
            <w:tcW w:w="2123" w:type="dxa"/>
          </w:tcPr>
          <w:p w:rsidR="00166C5D" w:rsidRDefault="007B37A9" w:rsidP="00166C5D">
            <w:pPr>
              <w:tabs>
                <w:tab w:val="left" w:pos="709"/>
              </w:tabs>
              <w:jc w:val="both"/>
            </w:pPr>
            <w:r>
              <w:t>Методист</w:t>
            </w:r>
          </w:p>
        </w:tc>
      </w:tr>
      <w:tr w:rsidR="007B37A9" w:rsidRPr="001B1958" w:rsidTr="002A753F">
        <w:trPr>
          <w:trHeight w:val="768"/>
        </w:trPr>
        <w:tc>
          <w:tcPr>
            <w:tcW w:w="4077" w:type="dxa"/>
            <w:vMerge w:val="restart"/>
          </w:tcPr>
          <w:p w:rsidR="007B37A9" w:rsidRPr="007D6A22" w:rsidRDefault="007B37A9" w:rsidP="00166C5D">
            <w:pPr>
              <w:contextualSpacing/>
              <w:jc w:val="both"/>
            </w:pPr>
            <w:r w:rsidRPr="001B1958">
              <w:t xml:space="preserve">Осуществить презентацию проекта в </w:t>
            </w:r>
            <w:r w:rsidR="00965B61">
              <w:t>рамках научно-</w:t>
            </w:r>
            <w:proofErr w:type="gramStart"/>
            <w:r w:rsidR="00965B61">
              <w:t>практических  конференций</w:t>
            </w:r>
            <w:proofErr w:type="gramEnd"/>
            <w:r w:rsidRPr="001B1958">
              <w:t>, распространить практический опыт средствами Интернет-ресурсов (сайт образо</w:t>
            </w:r>
            <w:r>
              <w:t xml:space="preserve">вательной организации, </w:t>
            </w:r>
            <w:r w:rsidRPr="001B1958">
              <w:t xml:space="preserve"> сайты педагогических сообществ).</w:t>
            </w:r>
          </w:p>
        </w:tc>
        <w:tc>
          <w:tcPr>
            <w:tcW w:w="4084" w:type="dxa"/>
          </w:tcPr>
          <w:p w:rsidR="007B37A9" w:rsidRPr="004E3AC8" w:rsidRDefault="007B37A9" w:rsidP="004E3AC8">
            <w:pPr>
              <w:jc w:val="both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>
              <w:t>Разработка статьи «</w:t>
            </w:r>
            <w:r w:rsidRPr="004E3AC8">
              <w:rPr>
                <w:rFonts w:eastAsiaTheme="minorHAnsi"/>
                <w:bCs/>
                <w:shd w:val="clear" w:color="auto" w:fill="FFFFFF"/>
                <w:lang w:eastAsia="en-US"/>
              </w:rPr>
              <w:t>На пути к созданию воспитательной системы музея учреждения дополнительного образования, ориентированной</w:t>
            </w:r>
          </w:p>
          <w:p w:rsidR="007B37A9" w:rsidRPr="004E3AC8" w:rsidRDefault="007B37A9" w:rsidP="004E3AC8">
            <w:pPr>
              <w:jc w:val="both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4E3AC8">
              <w:rPr>
                <w:rFonts w:eastAsiaTheme="minorHAnsi"/>
                <w:bCs/>
                <w:shd w:val="clear" w:color="auto" w:fill="FFFFFF"/>
                <w:lang w:eastAsia="en-US"/>
              </w:rPr>
              <w:t>на формирование ценностного отношения обучающихся</w:t>
            </w:r>
          </w:p>
          <w:p w:rsidR="007B37A9" w:rsidRPr="004E3AC8" w:rsidRDefault="007B37A9" w:rsidP="004E3AC8">
            <w:pPr>
              <w:jc w:val="both"/>
              <w:rPr>
                <w:rFonts w:eastAsiaTheme="minorHAnsi"/>
                <w:bCs/>
                <w:shd w:val="clear" w:color="auto" w:fill="FFFFFF"/>
                <w:lang w:eastAsia="en-US"/>
              </w:rPr>
            </w:pPr>
            <w:r w:rsidRPr="004E3AC8">
              <w:rPr>
                <w:rFonts w:eastAsiaTheme="minorHAnsi"/>
                <w:bCs/>
                <w:shd w:val="clear" w:color="auto" w:fill="FFFFFF"/>
                <w:lang w:eastAsia="en-US"/>
              </w:rPr>
              <w:t>к истории малой Родины</w:t>
            </w:r>
            <w:r>
              <w:rPr>
                <w:rFonts w:eastAsiaTheme="minorHAnsi"/>
                <w:bCs/>
                <w:shd w:val="clear" w:color="auto" w:fill="FFFFFF"/>
                <w:lang w:eastAsia="en-US"/>
              </w:rPr>
              <w:t>» для участия во Всероссийской (с международным участием) научно-практической конференции «</w:t>
            </w:r>
            <w:proofErr w:type="spellStart"/>
            <w:r>
              <w:rPr>
                <w:rFonts w:eastAsiaTheme="minorHAnsi"/>
                <w:bCs/>
                <w:shd w:val="clear" w:color="auto" w:fill="FFFFFF"/>
                <w:lang w:eastAsia="en-US"/>
              </w:rPr>
              <w:t>Акмеологические</w:t>
            </w:r>
            <w:proofErr w:type="spellEnd"/>
            <w:r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ориентиры современного воспитания», 4-5 апреля 2023г., ГБУ ДПО «КРИРПО» Кемерово</w:t>
            </w:r>
          </w:p>
        </w:tc>
        <w:tc>
          <w:tcPr>
            <w:tcW w:w="2380" w:type="dxa"/>
          </w:tcPr>
          <w:p w:rsidR="007B37A9" w:rsidRDefault="007B37A9" w:rsidP="00166C5D">
            <w:pPr>
              <w:tabs>
                <w:tab w:val="left" w:pos="709"/>
              </w:tabs>
              <w:jc w:val="center"/>
            </w:pPr>
            <w:r>
              <w:t>Март-апрель 2023</w:t>
            </w:r>
          </w:p>
        </w:tc>
        <w:tc>
          <w:tcPr>
            <w:tcW w:w="2750" w:type="dxa"/>
          </w:tcPr>
          <w:p w:rsidR="007B37A9" w:rsidRDefault="007B37A9" w:rsidP="00166C5D">
            <w:pPr>
              <w:tabs>
                <w:tab w:val="left" w:pos="709"/>
              </w:tabs>
              <w:jc w:val="both"/>
            </w:pPr>
            <w:r>
              <w:t>Статья в сборнике статей по итогам научно-практической конференции</w:t>
            </w:r>
            <w:r w:rsidR="004E0DB9">
              <w:t xml:space="preserve"> </w:t>
            </w:r>
            <w:r w:rsidR="004E0DB9">
              <w:rPr>
                <w:rFonts w:eastAsiaTheme="minorHAnsi"/>
                <w:bCs/>
                <w:shd w:val="clear" w:color="auto" w:fill="FFFFFF"/>
                <w:lang w:eastAsia="en-US"/>
              </w:rPr>
              <w:t>«</w:t>
            </w:r>
            <w:proofErr w:type="spellStart"/>
            <w:r w:rsidR="004E0DB9">
              <w:rPr>
                <w:rFonts w:eastAsiaTheme="minorHAnsi"/>
                <w:bCs/>
                <w:shd w:val="clear" w:color="auto" w:fill="FFFFFF"/>
                <w:lang w:eastAsia="en-US"/>
              </w:rPr>
              <w:t>Акмеологические</w:t>
            </w:r>
            <w:proofErr w:type="spellEnd"/>
            <w:r w:rsidR="004E0DB9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ориентиры современного воспитания</w:t>
            </w:r>
            <w:r w:rsidR="004E0DB9">
              <w:rPr>
                <w:rFonts w:eastAsiaTheme="minorHAnsi"/>
                <w:bCs/>
                <w:shd w:val="clear" w:color="auto" w:fill="FFFFFF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2123" w:type="dxa"/>
          </w:tcPr>
          <w:p w:rsidR="007B37A9" w:rsidRDefault="007B37A9" w:rsidP="00166C5D">
            <w:pPr>
              <w:tabs>
                <w:tab w:val="left" w:pos="709"/>
              </w:tabs>
              <w:jc w:val="both"/>
            </w:pPr>
            <w:r>
              <w:t>Директор, методисты</w:t>
            </w:r>
          </w:p>
          <w:p w:rsidR="007B37A9" w:rsidRDefault="007B37A9" w:rsidP="00166C5D">
            <w:pPr>
              <w:tabs>
                <w:tab w:val="left" w:pos="709"/>
              </w:tabs>
              <w:jc w:val="both"/>
            </w:pPr>
          </w:p>
          <w:p w:rsidR="007B37A9" w:rsidRDefault="007B37A9" w:rsidP="00166C5D">
            <w:pPr>
              <w:tabs>
                <w:tab w:val="left" w:pos="709"/>
              </w:tabs>
              <w:jc w:val="both"/>
            </w:pPr>
          </w:p>
        </w:tc>
      </w:tr>
      <w:tr w:rsidR="007B37A9" w:rsidRPr="001B1958" w:rsidTr="002A753F">
        <w:trPr>
          <w:trHeight w:val="768"/>
        </w:trPr>
        <w:tc>
          <w:tcPr>
            <w:tcW w:w="4077" w:type="dxa"/>
            <w:vMerge/>
          </w:tcPr>
          <w:p w:rsidR="007B37A9" w:rsidRPr="001B1958" w:rsidRDefault="007B37A9" w:rsidP="00166C5D">
            <w:pPr>
              <w:contextualSpacing/>
              <w:jc w:val="both"/>
            </w:pPr>
          </w:p>
        </w:tc>
        <w:tc>
          <w:tcPr>
            <w:tcW w:w="4084" w:type="dxa"/>
          </w:tcPr>
          <w:p w:rsidR="007B37A9" w:rsidRDefault="007B37A9" w:rsidP="004E3AC8">
            <w:pPr>
              <w:jc w:val="both"/>
            </w:pPr>
            <w:r>
              <w:t>Международная научно-практическая конференция «Профессиональное образование и занятость молодежи: XXI век. Год педагога и наставника: сохраняя прошлое, создаем будущее». 26-27 апреля 2023 года, ГБУ ДПО «КРИРПО»</w:t>
            </w:r>
          </w:p>
        </w:tc>
        <w:tc>
          <w:tcPr>
            <w:tcW w:w="2380" w:type="dxa"/>
          </w:tcPr>
          <w:p w:rsidR="007B37A9" w:rsidRDefault="007B37A9" w:rsidP="00166C5D">
            <w:pPr>
              <w:tabs>
                <w:tab w:val="left" w:pos="709"/>
              </w:tabs>
              <w:jc w:val="center"/>
            </w:pPr>
            <w:r>
              <w:t>Апрель 2023</w:t>
            </w:r>
          </w:p>
        </w:tc>
        <w:tc>
          <w:tcPr>
            <w:tcW w:w="2750" w:type="dxa"/>
          </w:tcPr>
          <w:p w:rsidR="007B37A9" w:rsidRDefault="007B37A9" w:rsidP="00166C5D">
            <w:pPr>
              <w:tabs>
                <w:tab w:val="left" w:pos="709"/>
              </w:tabs>
              <w:jc w:val="both"/>
            </w:pPr>
            <w:r>
              <w:t xml:space="preserve">Выступление </w:t>
            </w:r>
            <w:r w:rsidR="004E0DB9">
              <w:t xml:space="preserve">с докладом (дистанционно) </w:t>
            </w:r>
            <w:r>
              <w:t xml:space="preserve">в рамках в Международной научно-практической конференции «Профессиональное </w:t>
            </w:r>
            <w:r>
              <w:lastRenderedPageBreak/>
              <w:t>образование и занятость молодежи: XXI век. Год педагога и наставника: сохраняя прошлое, создаем будущее».</w:t>
            </w:r>
          </w:p>
        </w:tc>
        <w:tc>
          <w:tcPr>
            <w:tcW w:w="2123" w:type="dxa"/>
          </w:tcPr>
          <w:p w:rsidR="007B37A9" w:rsidRDefault="007B37A9" w:rsidP="00166C5D">
            <w:pPr>
              <w:tabs>
                <w:tab w:val="left" w:pos="709"/>
              </w:tabs>
              <w:jc w:val="both"/>
            </w:pPr>
            <w:r>
              <w:lastRenderedPageBreak/>
              <w:t xml:space="preserve">Методист </w:t>
            </w:r>
          </w:p>
        </w:tc>
      </w:tr>
      <w:tr w:rsidR="004E3AC8" w:rsidRPr="001B1958" w:rsidTr="002A753F">
        <w:trPr>
          <w:trHeight w:val="768"/>
        </w:trPr>
        <w:tc>
          <w:tcPr>
            <w:tcW w:w="4077" w:type="dxa"/>
          </w:tcPr>
          <w:p w:rsidR="004E3AC8" w:rsidRPr="001B1958" w:rsidRDefault="004E3AC8" w:rsidP="007B37A9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 xml:space="preserve">Провести обучающий семинар для педагогов по реализации </w:t>
            </w:r>
            <w:r w:rsidR="007B37A9">
              <w:t>инновационного проекта</w:t>
            </w:r>
          </w:p>
        </w:tc>
        <w:tc>
          <w:tcPr>
            <w:tcW w:w="4084" w:type="dxa"/>
          </w:tcPr>
          <w:p w:rsidR="004E3AC8" w:rsidRPr="001B1958" w:rsidRDefault="004E3AC8" w:rsidP="007B37A9">
            <w:pPr>
              <w:tabs>
                <w:tab w:val="left" w:pos="709"/>
              </w:tabs>
              <w:jc w:val="both"/>
            </w:pPr>
            <w:r w:rsidRPr="001B1958">
              <w:t xml:space="preserve">Проведение обучающего семинара с приглашением специалистов </w:t>
            </w:r>
          </w:p>
        </w:tc>
        <w:tc>
          <w:tcPr>
            <w:tcW w:w="2380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  <w:r w:rsidRPr="001B1958">
              <w:t>А</w:t>
            </w:r>
            <w:r w:rsidR="007B37A9">
              <w:t>прель 2023</w:t>
            </w:r>
            <w:r w:rsidRPr="001B1958">
              <w:t xml:space="preserve"> </w:t>
            </w:r>
          </w:p>
        </w:tc>
        <w:tc>
          <w:tcPr>
            <w:tcW w:w="2750" w:type="dxa"/>
          </w:tcPr>
          <w:p w:rsidR="004E3AC8" w:rsidRPr="001B1958" w:rsidRDefault="004E3AC8" w:rsidP="007B37A9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  <w:r w:rsidRPr="001B1958">
              <w:t xml:space="preserve">Чёткое представление о </w:t>
            </w:r>
            <w:r w:rsidR="007B37A9">
              <w:t>задачах по реализации инновационного проекта</w:t>
            </w:r>
          </w:p>
        </w:tc>
        <w:tc>
          <w:tcPr>
            <w:tcW w:w="2123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  <w:r>
              <w:t>Директор</w:t>
            </w:r>
          </w:p>
        </w:tc>
      </w:tr>
      <w:tr w:rsidR="004E3AC8" w:rsidRPr="001B1958" w:rsidTr="002A753F">
        <w:trPr>
          <w:trHeight w:val="768"/>
        </w:trPr>
        <w:tc>
          <w:tcPr>
            <w:tcW w:w="4077" w:type="dxa"/>
          </w:tcPr>
          <w:p w:rsidR="004E3AC8" w:rsidRPr="00254B6B" w:rsidRDefault="004E3AC8" w:rsidP="004E3AC8">
            <w:pPr>
              <w:pStyle w:val="a4"/>
              <w:ind w:left="0"/>
              <w:jc w:val="both"/>
              <w:rPr>
                <w:rFonts w:ascii="Arial Narrow" w:hAnsi="Arial Narrow"/>
              </w:rPr>
            </w:pPr>
            <w:r w:rsidRPr="001B1958">
              <w:t>Подготовить необходимое обеспечение реализации проекта (материально-техническое, информационное, кадровое и т.д.)</w:t>
            </w:r>
            <w:r w:rsidRPr="00254B6B">
              <w:rPr>
                <w:rFonts w:ascii="Arial Narrow" w:hAnsi="Arial Narrow"/>
              </w:rPr>
              <w:t xml:space="preserve"> </w:t>
            </w:r>
            <w:r w:rsidRPr="00254B6B">
              <w:t>Создать необходимые условия, обеспечивающие качество инновационной деятельности.</w:t>
            </w:r>
            <w:r w:rsidRPr="00254B6B">
              <w:rPr>
                <w:rFonts w:ascii="Arial Narrow" w:hAnsi="Arial Narrow"/>
              </w:rPr>
              <w:t xml:space="preserve"> </w:t>
            </w:r>
          </w:p>
          <w:p w:rsidR="004E3AC8" w:rsidRPr="001B1958" w:rsidRDefault="004E3AC8" w:rsidP="004E3AC8">
            <w:pPr>
              <w:pStyle w:val="a4"/>
              <w:tabs>
                <w:tab w:val="left" w:pos="709"/>
              </w:tabs>
              <w:ind w:left="0"/>
              <w:jc w:val="both"/>
            </w:pPr>
          </w:p>
        </w:tc>
        <w:tc>
          <w:tcPr>
            <w:tcW w:w="4084" w:type="dxa"/>
          </w:tcPr>
          <w:p w:rsidR="004E3AC8" w:rsidRDefault="004E3AC8" w:rsidP="004E3AC8">
            <w:pPr>
              <w:tabs>
                <w:tab w:val="left" w:pos="709"/>
              </w:tabs>
              <w:jc w:val="both"/>
            </w:pPr>
            <w:r w:rsidRPr="001B1958">
              <w:t xml:space="preserve">Организация рабочих мест участников проектной группы, закупка дополнительного компьютерного оборудования и программного обеспечения </w:t>
            </w:r>
          </w:p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</w:p>
        </w:tc>
        <w:tc>
          <w:tcPr>
            <w:tcW w:w="2380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  <w:r>
              <w:t>Апрель 2023</w:t>
            </w:r>
          </w:p>
        </w:tc>
        <w:tc>
          <w:tcPr>
            <w:tcW w:w="2750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  <w:r w:rsidRPr="001B1958">
              <w:t>Созданы необходимые условия для реализации проекта</w:t>
            </w:r>
          </w:p>
        </w:tc>
        <w:tc>
          <w:tcPr>
            <w:tcW w:w="2123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  <w:r>
              <w:t>Зам. директора по АХЧ</w:t>
            </w:r>
          </w:p>
        </w:tc>
      </w:tr>
      <w:tr w:rsidR="004E3AC8" w:rsidRPr="001B1958" w:rsidTr="002A753F">
        <w:trPr>
          <w:trHeight w:val="768"/>
        </w:trPr>
        <w:tc>
          <w:tcPr>
            <w:tcW w:w="4077" w:type="dxa"/>
          </w:tcPr>
          <w:p w:rsidR="004E3AC8" w:rsidRPr="007D6A22" w:rsidRDefault="004E3AC8" w:rsidP="004E3AC8">
            <w:pPr>
              <w:contextualSpacing/>
              <w:jc w:val="both"/>
            </w:pPr>
            <w:r w:rsidRPr="007D6A22">
              <w:t>Провести опытно-педагогическую работу по моделированию и построению воспитательной системы музея как структурного подразделения УДО.</w:t>
            </w:r>
          </w:p>
        </w:tc>
        <w:tc>
          <w:tcPr>
            <w:tcW w:w="4084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  <w:r>
              <w:t>Разработка воспитательной системы музея как структурного подразделения УДО</w:t>
            </w:r>
          </w:p>
        </w:tc>
        <w:tc>
          <w:tcPr>
            <w:tcW w:w="2380" w:type="dxa"/>
          </w:tcPr>
          <w:p w:rsidR="004E3AC8" w:rsidRDefault="004E3AC8" w:rsidP="004E3AC8">
            <w:pPr>
              <w:tabs>
                <w:tab w:val="left" w:pos="709"/>
              </w:tabs>
              <w:jc w:val="center"/>
            </w:pPr>
            <w:r>
              <w:t>Май 2023</w:t>
            </w:r>
          </w:p>
        </w:tc>
        <w:tc>
          <w:tcPr>
            <w:tcW w:w="2750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  <w:r>
              <w:t>Описание воспитательной системы</w:t>
            </w:r>
          </w:p>
        </w:tc>
        <w:tc>
          <w:tcPr>
            <w:tcW w:w="2123" w:type="dxa"/>
          </w:tcPr>
          <w:p w:rsidR="004E3AC8" w:rsidRDefault="004E3AC8" w:rsidP="004E3AC8">
            <w:pPr>
              <w:tabs>
                <w:tab w:val="left" w:pos="709"/>
              </w:tabs>
              <w:jc w:val="both"/>
            </w:pPr>
            <w:r>
              <w:t>Зам. директора по УВР, методисты</w:t>
            </w:r>
          </w:p>
        </w:tc>
      </w:tr>
      <w:tr w:rsidR="004E3AC8" w:rsidRPr="001B1958" w:rsidTr="002A753F">
        <w:trPr>
          <w:trHeight w:val="768"/>
        </w:trPr>
        <w:tc>
          <w:tcPr>
            <w:tcW w:w="4077" w:type="dxa"/>
          </w:tcPr>
          <w:p w:rsidR="004E3AC8" w:rsidRPr="00166C5D" w:rsidRDefault="004E3AC8" w:rsidP="004E3AC8">
            <w:pPr>
              <w:contextualSpacing/>
              <w:jc w:val="both"/>
            </w:pPr>
            <w:r w:rsidRPr="00166C5D">
              <w:t>Разработать целевой, содержательный, организационный и результативно-аналитический компоненты деятельности музея по формированию ценностного отношения обучающихся к истории малой родины.</w:t>
            </w:r>
          </w:p>
        </w:tc>
        <w:tc>
          <w:tcPr>
            <w:tcW w:w="4084" w:type="dxa"/>
          </w:tcPr>
          <w:p w:rsidR="004E3AC8" w:rsidRDefault="004E3AC8" w:rsidP="004E3AC8">
            <w:pPr>
              <w:tabs>
                <w:tab w:val="left" w:pos="709"/>
              </w:tabs>
              <w:jc w:val="both"/>
            </w:pPr>
            <w:r w:rsidRPr="00166C5D">
              <w:t>Р</w:t>
            </w:r>
            <w:r>
              <w:t>азработка целевого, содержательного, организационного и результативно-аналитического компонентов</w:t>
            </w:r>
            <w:r w:rsidRPr="00166C5D">
              <w:t xml:space="preserve"> деятельности музея по формированию ценностного отношения обучающихся к истории малой родины.</w:t>
            </w:r>
          </w:p>
        </w:tc>
        <w:tc>
          <w:tcPr>
            <w:tcW w:w="2380" w:type="dxa"/>
          </w:tcPr>
          <w:p w:rsidR="004E3AC8" w:rsidRDefault="004E3AC8" w:rsidP="004E3AC8">
            <w:pPr>
              <w:tabs>
                <w:tab w:val="left" w:pos="709"/>
              </w:tabs>
              <w:jc w:val="center"/>
            </w:pPr>
            <w:r>
              <w:t>Июнь 2023</w:t>
            </w:r>
          </w:p>
        </w:tc>
        <w:tc>
          <w:tcPr>
            <w:tcW w:w="2750" w:type="dxa"/>
          </w:tcPr>
          <w:p w:rsidR="004E3AC8" w:rsidRDefault="004E3AC8" w:rsidP="004E3AC8">
            <w:pPr>
              <w:tabs>
                <w:tab w:val="left" w:pos="709"/>
              </w:tabs>
              <w:jc w:val="both"/>
            </w:pPr>
            <w:r>
              <w:t>Сформулированы целевые, содержательные, организационные и результативно-аналитические компоненты</w:t>
            </w:r>
            <w:r w:rsidRPr="00166C5D">
              <w:t xml:space="preserve"> деятельности музея по формированию ценностного отношения обучающихся к истории малой родины.</w:t>
            </w:r>
          </w:p>
        </w:tc>
        <w:tc>
          <w:tcPr>
            <w:tcW w:w="2123" w:type="dxa"/>
          </w:tcPr>
          <w:p w:rsidR="004E3AC8" w:rsidRDefault="004E3AC8" w:rsidP="004E3AC8">
            <w:pPr>
              <w:tabs>
                <w:tab w:val="left" w:pos="709"/>
              </w:tabs>
              <w:jc w:val="both"/>
            </w:pPr>
            <w:r>
              <w:t>Зам. директора по УВР, методисты</w:t>
            </w:r>
          </w:p>
        </w:tc>
      </w:tr>
      <w:tr w:rsidR="004E3AC8" w:rsidRPr="001B1958" w:rsidTr="002A753F">
        <w:trPr>
          <w:trHeight w:val="768"/>
        </w:trPr>
        <w:tc>
          <w:tcPr>
            <w:tcW w:w="4077" w:type="dxa"/>
          </w:tcPr>
          <w:p w:rsidR="004E3AC8" w:rsidRPr="00166C5D" w:rsidRDefault="004E3AC8" w:rsidP="004E3AC8">
            <w:pPr>
              <w:contextualSpacing/>
              <w:jc w:val="both"/>
            </w:pPr>
            <w:r w:rsidRPr="00166C5D">
              <w:t xml:space="preserve">Разработать модуль «Кузнецкая школа» и включить его в содержание </w:t>
            </w:r>
            <w:r w:rsidRPr="00166C5D">
              <w:lastRenderedPageBreak/>
              <w:t>программы воспитания УВР МАУ ДО «Дом детского творчества №1».</w:t>
            </w:r>
          </w:p>
        </w:tc>
        <w:tc>
          <w:tcPr>
            <w:tcW w:w="4084" w:type="dxa"/>
          </w:tcPr>
          <w:p w:rsidR="004E3AC8" w:rsidRPr="00166C5D" w:rsidRDefault="004E3AC8" w:rsidP="004E3AC8">
            <w:pPr>
              <w:tabs>
                <w:tab w:val="left" w:pos="709"/>
              </w:tabs>
              <w:jc w:val="both"/>
            </w:pPr>
            <w:r w:rsidRPr="00166C5D">
              <w:lastRenderedPageBreak/>
              <w:t>Р</w:t>
            </w:r>
            <w:r>
              <w:t>азработка модуля</w:t>
            </w:r>
            <w:r w:rsidRPr="00166C5D">
              <w:t xml:space="preserve"> «Кузнецкая школ</w:t>
            </w:r>
            <w:r>
              <w:t>а» и включение</w:t>
            </w:r>
            <w:r w:rsidRPr="00166C5D">
              <w:t xml:space="preserve"> его в содержание программы воспитания </w:t>
            </w:r>
            <w:r w:rsidRPr="00166C5D">
              <w:lastRenderedPageBreak/>
              <w:t>УВР МАУ ДО «Дом детского творчества №1».</w:t>
            </w:r>
          </w:p>
        </w:tc>
        <w:tc>
          <w:tcPr>
            <w:tcW w:w="2380" w:type="dxa"/>
          </w:tcPr>
          <w:p w:rsidR="004E3AC8" w:rsidRDefault="004E3AC8" w:rsidP="004E3AC8">
            <w:pPr>
              <w:tabs>
                <w:tab w:val="left" w:pos="709"/>
              </w:tabs>
              <w:jc w:val="center"/>
            </w:pPr>
            <w:r>
              <w:lastRenderedPageBreak/>
              <w:t>Июнь 2023</w:t>
            </w:r>
          </w:p>
        </w:tc>
        <w:tc>
          <w:tcPr>
            <w:tcW w:w="2750" w:type="dxa"/>
          </w:tcPr>
          <w:p w:rsidR="004E3AC8" w:rsidRDefault="004E3AC8" w:rsidP="004E3AC8">
            <w:pPr>
              <w:tabs>
                <w:tab w:val="left" w:pos="709"/>
              </w:tabs>
              <w:jc w:val="both"/>
            </w:pPr>
            <w:r>
              <w:t xml:space="preserve">Описание модуля «Кузнецкая школа», презентация на </w:t>
            </w:r>
            <w:r>
              <w:lastRenderedPageBreak/>
              <w:t>педагогическом совете учреждения</w:t>
            </w:r>
          </w:p>
        </w:tc>
        <w:tc>
          <w:tcPr>
            <w:tcW w:w="2123" w:type="dxa"/>
          </w:tcPr>
          <w:p w:rsidR="004E3AC8" w:rsidRDefault="004E3AC8" w:rsidP="004E3AC8">
            <w:pPr>
              <w:tabs>
                <w:tab w:val="left" w:pos="709"/>
              </w:tabs>
              <w:jc w:val="both"/>
            </w:pPr>
            <w:r>
              <w:lastRenderedPageBreak/>
              <w:t>Зам. директора по УВР, методисты</w:t>
            </w:r>
          </w:p>
        </w:tc>
      </w:tr>
      <w:tr w:rsidR="004E3AC8" w:rsidRPr="001B1958" w:rsidTr="002A753F">
        <w:tc>
          <w:tcPr>
            <w:tcW w:w="4077" w:type="dxa"/>
          </w:tcPr>
          <w:p w:rsidR="004E3AC8" w:rsidRPr="001B1958" w:rsidRDefault="007B37A9" w:rsidP="004E3AC8">
            <w:pPr>
              <w:tabs>
                <w:tab w:val="left" w:pos="709"/>
              </w:tabs>
              <w:jc w:val="both"/>
            </w:pPr>
            <w:r>
              <w:t>Осуществить мониторинг 1 этапа инновационного проекта</w:t>
            </w:r>
          </w:p>
        </w:tc>
        <w:tc>
          <w:tcPr>
            <w:tcW w:w="4084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</w:p>
        </w:tc>
        <w:tc>
          <w:tcPr>
            <w:tcW w:w="2380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</w:p>
        </w:tc>
        <w:tc>
          <w:tcPr>
            <w:tcW w:w="2750" w:type="dxa"/>
          </w:tcPr>
          <w:p w:rsidR="004E3AC8" w:rsidRPr="001B1958" w:rsidRDefault="004E3AC8" w:rsidP="004E3AC8">
            <w:pPr>
              <w:pStyle w:val="a4"/>
              <w:tabs>
                <w:tab w:val="left" w:pos="0"/>
                <w:tab w:val="left" w:pos="709"/>
              </w:tabs>
              <w:ind w:left="0"/>
              <w:jc w:val="both"/>
            </w:pPr>
          </w:p>
        </w:tc>
        <w:tc>
          <w:tcPr>
            <w:tcW w:w="2123" w:type="dxa"/>
          </w:tcPr>
          <w:p w:rsidR="004E3AC8" w:rsidRPr="001B1958" w:rsidRDefault="004E3AC8" w:rsidP="004E3AC8">
            <w:pPr>
              <w:tabs>
                <w:tab w:val="left" w:pos="709"/>
              </w:tabs>
              <w:jc w:val="both"/>
            </w:pPr>
          </w:p>
        </w:tc>
      </w:tr>
      <w:tr w:rsidR="004E3AC8" w:rsidRPr="001B1958" w:rsidTr="002A753F">
        <w:trPr>
          <w:trHeight w:val="1486"/>
        </w:trPr>
        <w:tc>
          <w:tcPr>
            <w:tcW w:w="4077" w:type="dxa"/>
          </w:tcPr>
          <w:p w:rsidR="004E3AC8" w:rsidRPr="001B1958" w:rsidRDefault="004E0DB9" w:rsidP="004E3AC8">
            <w:pPr>
              <w:pStyle w:val="a4"/>
              <w:tabs>
                <w:tab w:val="left" w:pos="709"/>
              </w:tabs>
              <w:ind w:left="0"/>
              <w:jc w:val="both"/>
            </w:pPr>
            <w:r w:rsidRPr="001B1958">
              <w:t xml:space="preserve">Осуществить презентацию проекта в </w:t>
            </w:r>
            <w:r>
              <w:t>рамках</w:t>
            </w:r>
            <w:r>
              <w:t xml:space="preserve"> городского августовского педагогического совета</w:t>
            </w:r>
          </w:p>
        </w:tc>
        <w:tc>
          <w:tcPr>
            <w:tcW w:w="4084" w:type="dxa"/>
          </w:tcPr>
          <w:p w:rsidR="004E3AC8" w:rsidRPr="001B1958" w:rsidRDefault="004E0DB9" w:rsidP="004E3AC8">
            <w:pPr>
              <w:tabs>
                <w:tab w:val="left" w:pos="709"/>
              </w:tabs>
              <w:jc w:val="both"/>
            </w:pPr>
            <w:r>
              <w:t>Участие в городском августовском педагогическом совете</w:t>
            </w:r>
            <w:r>
              <w:t xml:space="preserve"> на секции «Воспитание»</w:t>
            </w:r>
          </w:p>
        </w:tc>
        <w:tc>
          <w:tcPr>
            <w:tcW w:w="2380" w:type="dxa"/>
          </w:tcPr>
          <w:p w:rsidR="004E3AC8" w:rsidRPr="001B1958" w:rsidRDefault="004E0DB9" w:rsidP="004E3AC8">
            <w:pPr>
              <w:tabs>
                <w:tab w:val="left" w:pos="709"/>
              </w:tabs>
              <w:jc w:val="both"/>
            </w:pPr>
            <w:r>
              <w:t>Август 2023</w:t>
            </w:r>
          </w:p>
        </w:tc>
        <w:tc>
          <w:tcPr>
            <w:tcW w:w="2750" w:type="dxa"/>
          </w:tcPr>
          <w:p w:rsidR="004E3AC8" w:rsidRPr="001B1958" w:rsidRDefault="004E0DB9" w:rsidP="004E3AC8">
            <w:pPr>
              <w:tabs>
                <w:tab w:val="left" w:pos="709"/>
              </w:tabs>
              <w:jc w:val="both"/>
            </w:pPr>
            <w:r>
              <w:t>П</w:t>
            </w:r>
            <w:r>
              <w:t>резентация на педагогическом совете</w:t>
            </w:r>
            <w:r>
              <w:t xml:space="preserve"> </w:t>
            </w:r>
            <w:r>
              <w:t>модуля «Кузнецкая школа»</w:t>
            </w:r>
          </w:p>
        </w:tc>
        <w:tc>
          <w:tcPr>
            <w:tcW w:w="2123" w:type="dxa"/>
          </w:tcPr>
          <w:p w:rsidR="004E3AC8" w:rsidRPr="001B1958" w:rsidRDefault="004E0DB9" w:rsidP="004E3AC8">
            <w:pPr>
              <w:tabs>
                <w:tab w:val="left" w:pos="709"/>
              </w:tabs>
              <w:jc w:val="both"/>
            </w:pPr>
            <w:r>
              <w:t>Зам. директора по УВР, методисты</w:t>
            </w:r>
          </w:p>
        </w:tc>
      </w:tr>
    </w:tbl>
    <w:p w:rsidR="009803AA" w:rsidRDefault="009803AA" w:rsidP="009803AA">
      <w:pPr>
        <w:jc w:val="center"/>
        <w:rPr>
          <w:b/>
          <w:sz w:val="28"/>
          <w:szCs w:val="28"/>
        </w:rPr>
      </w:pPr>
    </w:p>
    <w:p w:rsidR="009803AA" w:rsidRDefault="009803AA" w:rsidP="009803AA"/>
    <w:p w:rsidR="0090459B" w:rsidRDefault="004E0DB9">
      <w:r>
        <w:t>Исполнитель Шаронова Т.С., методист</w:t>
      </w:r>
    </w:p>
    <w:sectPr w:rsidR="0090459B" w:rsidSect="00DD721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FA"/>
    <w:rsid w:val="00146670"/>
    <w:rsid w:val="00166C5D"/>
    <w:rsid w:val="00254B6B"/>
    <w:rsid w:val="002C6AD6"/>
    <w:rsid w:val="004E0DB9"/>
    <w:rsid w:val="004E3AC8"/>
    <w:rsid w:val="00651900"/>
    <w:rsid w:val="006D24A6"/>
    <w:rsid w:val="007B37A9"/>
    <w:rsid w:val="007C17E8"/>
    <w:rsid w:val="007D2433"/>
    <w:rsid w:val="007D6A22"/>
    <w:rsid w:val="00826334"/>
    <w:rsid w:val="0090459B"/>
    <w:rsid w:val="00965B61"/>
    <w:rsid w:val="009803AA"/>
    <w:rsid w:val="00B76CFA"/>
    <w:rsid w:val="00CB24A4"/>
    <w:rsid w:val="00D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BB91-C018-4A3D-B2C0-C56FBBB7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2023-03-29T04:01:00Z</dcterms:created>
  <dcterms:modified xsi:type="dcterms:W3CDTF">2023-04-04T02:12:00Z</dcterms:modified>
</cp:coreProperties>
</file>